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8" w:rsidRDefault="00916108" w:rsidP="0091610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</w:t>
      </w:r>
      <w:r w:rsidR="00E315BA">
        <w:t>09.09</w:t>
      </w:r>
      <w:r>
        <w:t>.2020</w:t>
      </w:r>
    </w:p>
    <w:p w:rsidR="00916108" w:rsidRDefault="00916108" w:rsidP="00916108">
      <w:pPr>
        <w:pStyle w:val="Default"/>
      </w:pPr>
      <w:r>
        <w:t>BIII.271.</w:t>
      </w:r>
      <w:r w:rsidR="00E315BA">
        <w:t>8</w:t>
      </w:r>
      <w:r>
        <w:t>.2020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  <w:ind w:left="2832" w:firstLine="708"/>
      </w:pPr>
      <w:r>
        <w:t xml:space="preserve">Wykonawcy biorący udział w postępowaniu 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  <w:rPr>
          <w:b/>
          <w:i/>
        </w:rPr>
      </w:pPr>
      <w:r>
        <w:t xml:space="preserve">Dotyczy postępowania: </w:t>
      </w:r>
      <w:r w:rsidR="00677BED" w:rsidRPr="00677BED">
        <w:rPr>
          <w:b/>
          <w:i/>
        </w:rPr>
        <w:t xml:space="preserve">: </w:t>
      </w:r>
      <w:r w:rsidR="00E315BA" w:rsidRPr="00E315BA">
        <w:rPr>
          <w:b/>
          <w:i/>
        </w:rPr>
        <w:t>„Opracowanie  dokumentacji budowlanej wraz z uzyskaniem ostatecznej decyzji pozwolenia na budowę/</w:t>
      </w:r>
      <w:proofErr w:type="spellStart"/>
      <w:r w:rsidR="00E315BA" w:rsidRPr="00E315BA">
        <w:rPr>
          <w:b/>
          <w:i/>
        </w:rPr>
        <w:t>zrid</w:t>
      </w:r>
      <w:proofErr w:type="spellEnd"/>
      <w:r w:rsidR="00E315BA" w:rsidRPr="00E315BA">
        <w:rPr>
          <w:b/>
          <w:i/>
        </w:rPr>
        <w:t xml:space="preserve"> dla inwestycji obejmującej „Budowę dróg gminnych  nr 360016T ul. Monte Cassino  i nr 360084T ul. Przemysłowa w mieście Ożarów”.</w:t>
      </w:r>
    </w:p>
    <w:p w:rsidR="00E315BA" w:rsidRDefault="00E315BA" w:rsidP="00916108">
      <w:pPr>
        <w:pStyle w:val="Default"/>
      </w:pPr>
    </w:p>
    <w:p w:rsidR="001E4DC4" w:rsidRDefault="00916108" w:rsidP="00E315BA">
      <w:pPr>
        <w:pStyle w:val="Default"/>
        <w:ind w:firstLine="708"/>
      </w:pPr>
      <w:r>
        <w:t>Działając na podstawie art. 38 ust 1, 2 i 4 ustawy Prawo Zamówień Publicznych (Dz. U. z 2019 r. poz.1843)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916108" w:rsidRDefault="00916108" w:rsidP="00916108">
      <w:pPr>
        <w:pStyle w:val="Default"/>
      </w:pPr>
    </w:p>
    <w:p w:rsidR="00916108" w:rsidRPr="00605CFE" w:rsidRDefault="00916108" w:rsidP="001E4DC4">
      <w:pPr>
        <w:pStyle w:val="Default"/>
        <w:rPr>
          <w:b/>
          <w:i/>
        </w:rPr>
      </w:pPr>
      <w:r w:rsidRPr="00916108">
        <w:rPr>
          <w:b/>
          <w:i/>
        </w:rPr>
        <w:t>Pytanie 1</w:t>
      </w:r>
    </w:p>
    <w:p w:rsidR="00E315BA" w:rsidRPr="00E315BA" w:rsidRDefault="00E315BA" w:rsidP="00E315BA">
      <w:pPr>
        <w:jc w:val="both"/>
        <w:rPr>
          <w:i/>
        </w:rPr>
      </w:pPr>
    </w:p>
    <w:p w:rsidR="00E315BA" w:rsidRPr="00E315BA" w:rsidRDefault="00E315BA" w:rsidP="00E315BA">
      <w:pPr>
        <w:jc w:val="both"/>
        <w:rPr>
          <w:i/>
        </w:rPr>
      </w:pPr>
      <w:r w:rsidRPr="00E315BA">
        <w:rPr>
          <w:i/>
        </w:rPr>
        <w:t xml:space="preserve">Czy Zamawiający dopuści możliwość rozliczeń częściowych za wykonane (i odebrane) części dokumentacji projektowej (projekt koncepcyjny, dokumentacja </w:t>
      </w:r>
      <w:r w:rsidRPr="00E315BA">
        <w:rPr>
          <w:i/>
        </w:rPr>
        <w:t>geodezyjna</w:t>
      </w:r>
      <w:r w:rsidRPr="00E315BA">
        <w:rPr>
          <w:i/>
        </w:rPr>
        <w:t xml:space="preserve"> na potrzeby podziału nieruchomości, projekt budowlany / projekt wykonawczy)?</w:t>
      </w:r>
    </w:p>
    <w:p w:rsidR="00E315BA" w:rsidRPr="00E315BA" w:rsidRDefault="00E315BA" w:rsidP="00E315BA">
      <w:pPr>
        <w:jc w:val="both"/>
        <w:rPr>
          <w:b/>
        </w:rPr>
      </w:pPr>
      <w:r w:rsidRPr="00E315BA">
        <w:rPr>
          <w:b/>
        </w:rPr>
        <w:t>Odpowiedź 1</w:t>
      </w:r>
    </w:p>
    <w:p w:rsidR="00E315BA" w:rsidRPr="0021698B" w:rsidRDefault="00E315BA" w:rsidP="00E315BA">
      <w:pPr>
        <w:jc w:val="both"/>
      </w:pPr>
      <w:r w:rsidRPr="0021698B">
        <w:t>Zamawiający wyraża zgodę na płatności częściowe po odebraniu powyższych etapów. Zmiany te wprowadzone zostaną do umowy.</w:t>
      </w:r>
    </w:p>
    <w:p w:rsidR="00E315BA" w:rsidRPr="00E315BA" w:rsidRDefault="00E315BA" w:rsidP="00E315BA">
      <w:pPr>
        <w:jc w:val="both"/>
        <w:rPr>
          <w:b/>
          <w:i/>
        </w:rPr>
      </w:pPr>
      <w:r w:rsidRPr="00E315BA">
        <w:rPr>
          <w:b/>
          <w:i/>
        </w:rPr>
        <w:t>Pytanie 2</w:t>
      </w:r>
    </w:p>
    <w:p w:rsidR="00E315BA" w:rsidRDefault="00E315BA" w:rsidP="00E315BA">
      <w:pPr>
        <w:jc w:val="both"/>
        <w:rPr>
          <w:i/>
        </w:rPr>
      </w:pPr>
      <w:r w:rsidRPr="00E315BA">
        <w:rPr>
          <w:i/>
        </w:rPr>
        <w:t>Czy Zamawiający prowadził postępowanie środowiskowe w zakresie przedmiotowej inwestycji? Jeśli tak to czy w trakcie realizacji zamówienia udostępni związane z nim materiały?</w:t>
      </w:r>
    </w:p>
    <w:p w:rsidR="00E315BA" w:rsidRDefault="00E315BA" w:rsidP="00E315BA">
      <w:pPr>
        <w:jc w:val="both"/>
        <w:rPr>
          <w:b/>
        </w:rPr>
      </w:pPr>
      <w:r w:rsidRPr="008210E6">
        <w:rPr>
          <w:b/>
        </w:rPr>
        <w:t>Odpowiedź</w:t>
      </w:r>
      <w:r>
        <w:rPr>
          <w:b/>
        </w:rPr>
        <w:t xml:space="preserve"> 2</w:t>
      </w:r>
      <w:bookmarkStart w:id="0" w:name="_GoBack"/>
      <w:bookmarkEnd w:id="0"/>
    </w:p>
    <w:p w:rsidR="00E315BA" w:rsidRDefault="00E315BA" w:rsidP="00E315BA">
      <w:pPr>
        <w:jc w:val="both"/>
      </w:pPr>
      <w:r w:rsidRPr="0021698B">
        <w:t xml:space="preserve">Zamawiający </w:t>
      </w:r>
      <w:r w:rsidR="008173E2" w:rsidRPr="0021698B">
        <w:t>uzyskał ostateczną decyzję</w:t>
      </w:r>
      <w:r w:rsidR="0021698B" w:rsidRPr="0021698B">
        <w:t xml:space="preserve"> o środowiskowych uwarunkowaniach przedsięwzięcia.</w:t>
      </w:r>
      <w:r w:rsidR="00D04182">
        <w:t xml:space="preserve"> Udostępni dokumentację jako załącznik do SIWZ.  </w:t>
      </w:r>
    </w:p>
    <w:p w:rsidR="00584EEF" w:rsidRPr="00584EEF" w:rsidRDefault="00584EEF" w:rsidP="00584EEF">
      <w:pPr>
        <w:jc w:val="center"/>
        <w:rPr>
          <w:b/>
        </w:rPr>
      </w:pPr>
      <w:r w:rsidRPr="00584EEF">
        <w:rPr>
          <w:b/>
        </w:rPr>
        <w:t>UWAGA</w:t>
      </w:r>
    </w:p>
    <w:p w:rsidR="00584EEF" w:rsidRPr="00584EEF" w:rsidRDefault="00584EEF" w:rsidP="00584EEF">
      <w:pPr>
        <w:jc w:val="center"/>
        <w:rPr>
          <w:b/>
        </w:rPr>
      </w:pPr>
      <w:r w:rsidRPr="00584EEF">
        <w:rPr>
          <w:b/>
        </w:rPr>
        <w:t>ZMIANA TERMINU SKŁADANIA OFERT NA</w:t>
      </w:r>
    </w:p>
    <w:p w:rsidR="00584EEF" w:rsidRPr="00584EEF" w:rsidRDefault="00584EEF" w:rsidP="00584EEF">
      <w:pPr>
        <w:jc w:val="center"/>
        <w:rPr>
          <w:b/>
        </w:rPr>
      </w:pPr>
      <w:r w:rsidRPr="00584EEF">
        <w:rPr>
          <w:b/>
        </w:rPr>
        <w:t>15.09.2020 GODZ. 10.00</w:t>
      </w:r>
    </w:p>
    <w:p w:rsidR="00E315BA" w:rsidRDefault="00E315BA" w:rsidP="00E315BA">
      <w:pPr>
        <w:jc w:val="both"/>
        <w:rPr>
          <w:i/>
        </w:rPr>
      </w:pPr>
    </w:p>
    <w:p w:rsidR="002C2551" w:rsidRPr="002C2551" w:rsidRDefault="002C2551" w:rsidP="0091610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</w:rPr>
        <w:tab/>
      </w:r>
      <w:r w:rsidRPr="002C2551">
        <w:rPr>
          <w:b/>
        </w:rPr>
        <w:tab/>
        <w:t>BURMISTRZ OŻAROWA</w:t>
      </w:r>
    </w:p>
    <w:p w:rsidR="002C2551" w:rsidRPr="002C2551" w:rsidRDefault="002C2551" w:rsidP="00916108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  <w:i/>
        </w:rPr>
        <w:t>/-/ Marcin Majcher</w:t>
      </w:r>
    </w:p>
    <w:sectPr w:rsidR="002C2551" w:rsidRPr="002C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F38"/>
    <w:multiLevelType w:val="hybridMultilevel"/>
    <w:tmpl w:val="C40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D"/>
    <w:rsid w:val="001E4DC4"/>
    <w:rsid w:val="0021698B"/>
    <w:rsid w:val="0025188D"/>
    <w:rsid w:val="002C2551"/>
    <w:rsid w:val="003B6C9D"/>
    <w:rsid w:val="003D2B69"/>
    <w:rsid w:val="003E20B0"/>
    <w:rsid w:val="0043197A"/>
    <w:rsid w:val="00584EEF"/>
    <w:rsid w:val="00605CFE"/>
    <w:rsid w:val="00677BED"/>
    <w:rsid w:val="007A0790"/>
    <w:rsid w:val="008173E2"/>
    <w:rsid w:val="0082106B"/>
    <w:rsid w:val="008210E6"/>
    <w:rsid w:val="00916108"/>
    <w:rsid w:val="0092751D"/>
    <w:rsid w:val="00A2175D"/>
    <w:rsid w:val="00A417CF"/>
    <w:rsid w:val="00B320AD"/>
    <w:rsid w:val="00D04182"/>
    <w:rsid w:val="00E315BA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1A95-5093-486C-8699-DDA93ED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2020-05-25T06:37:00Z</dcterms:created>
  <dcterms:modified xsi:type="dcterms:W3CDTF">2020-09-09T11:31:00Z</dcterms:modified>
</cp:coreProperties>
</file>